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C171A" w14:textId="32DBF353" w:rsidR="00B04363" w:rsidRDefault="40D71776" w:rsidP="3B53AB5F">
      <w:pPr>
        <w:pStyle w:val="paragraph"/>
        <w:spacing w:before="0" w:beforeAutospacing="0" w:after="0" w:afterAutospacing="0"/>
        <w:jc w:val="both"/>
        <w:textAlignment w:val="baseline"/>
        <w:rPr>
          <w:rStyle w:val="eop"/>
          <w:rFonts w:ascii="Century Gothic" w:hAnsi="Century Gothic" w:cs="Segoe UI"/>
          <w:sz w:val="22"/>
          <w:szCs w:val="22"/>
        </w:rPr>
      </w:pPr>
      <w:r w:rsidRPr="3B53AB5F">
        <w:rPr>
          <w:rStyle w:val="normaltextrun"/>
          <w:rFonts w:ascii="Century Gothic" w:hAnsi="Century Gothic" w:cs="Segoe UI"/>
          <w:b/>
          <w:bCs/>
          <w:sz w:val="22"/>
          <w:szCs w:val="22"/>
        </w:rPr>
        <w:t xml:space="preserve">Pressemitteilung </w:t>
      </w:r>
      <w:r w:rsidR="00B04363" w:rsidRPr="3B53AB5F">
        <w:rPr>
          <w:rStyle w:val="normaltextrun"/>
          <w:rFonts w:ascii="Century Gothic" w:hAnsi="Century Gothic" w:cs="Segoe UI"/>
          <w:b/>
          <w:bCs/>
          <w:sz w:val="22"/>
          <w:szCs w:val="22"/>
        </w:rPr>
        <w:t xml:space="preserve">Kleidersammlung Aktion Eine Welt </w:t>
      </w:r>
      <w:r w:rsidR="00E265F2">
        <w:rPr>
          <w:rStyle w:val="normaltextrun"/>
          <w:rFonts w:ascii="Century Gothic" w:hAnsi="Century Gothic" w:cs="Segoe UI"/>
          <w:b/>
          <w:bCs/>
          <w:sz w:val="22"/>
          <w:szCs w:val="22"/>
        </w:rPr>
        <w:t>202</w:t>
      </w:r>
      <w:r w:rsidR="00F44357">
        <w:rPr>
          <w:rStyle w:val="normaltextrun"/>
          <w:rFonts w:ascii="Century Gothic" w:hAnsi="Century Gothic" w:cs="Segoe UI"/>
          <w:b/>
          <w:bCs/>
          <w:sz w:val="22"/>
          <w:szCs w:val="22"/>
        </w:rPr>
        <w:t>5</w:t>
      </w:r>
    </w:p>
    <w:p w14:paraId="603AD35A" w14:textId="034FC355" w:rsidR="3B53AB5F" w:rsidRDefault="3B53AB5F" w:rsidP="3B53AB5F">
      <w:pPr>
        <w:pStyle w:val="paragraph"/>
        <w:spacing w:before="0" w:beforeAutospacing="0" w:after="0" w:afterAutospacing="0"/>
        <w:jc w:val="both"/>
        <w:rPr>
          <w:rStyle w:val="normaltextrun"/>
          <w:rFonts w:ascii="Century Gothic" w:hAnsi="Century Gothic" w:cs="Segoe UI"/>
          <w:b/>
          <w:bCs/>
          <w:sz w:val="22"/>
          <w:szCs w:val="22"/>
        </w:rPr>
      </w:pPr>
    </w:p>
    <w:p w14:paraId="385D970B" w14:textId="2B722314" w:rsidR="4982557C" w:rsidRDefault="4982557C" w:rsidP="3B53AB5F">
      <w:pPr>
        <w:pStyle w:val="paragraph"/>
        <w:spacing w:before="0" w:beforeAutospacing="0" w:after="0" w:afterAutospacing="0"/>
        <w:jc w:val="both"/>
        <w:rPr>
          <w:rStyle w:val="normaltextrun"/>
          <w:rFonts w:ascii="Century Gothic" w:hAnsi="Century Gothic" w:cs="Segoe UI"/>
          <w:b/>
          <w:bCs/>
          <w:color w:val="FF0000"/>
          <w:sz w:val="22"/>
          <w:szCs w:val="22"/>
        </w:rPr>
      </w:pPr>
      <w:r w:rsidRPr="3B53AB5F">
        <w:rPr>
          <w:rStyle w:val="normaltextrun"/>
          <w:rFonts w:ascii="Century Gothic" w:hAnsi="Century Gothic" w:cs="Segoe UI"/>
          <w:b/>
          <w:bCs/>
          <w:color w:val="FF0000"/>
          <w:sz w:val="22"/>
          <w:szCs w:val="22"/>
        </w:rPr>
        <w:t>Bitte für den eigenen Bedarf anpassen.</w:t>
      </w:r>
    </w:p>
    <w:p w14:paraId="3C3F13EA" w14:textId="77777777" w:rsidR="00B04363" w:rsidRDefault="00B04363" w:rsidP="00B04363">
      <w:pPr>
        <w:pStyle w:val="paragraph"/>
        <w:spacing w:before="0" w:beforeAutospacing="0" w:after="0" w:afterAutospacing="0"/>
        <w:jc w:val="both"/>
        <w:textAlignment w:val="baseline"/>
        <w:rPr>
          <w:rFonts w:ascii="Segoe UI" w:hAnsi="Segoe UI" w:cs="Segoe UI"/>
          <w:sz w:val="18"/>
          <w:szCs w:val="18"/>
        </w:rPr>
      </w:pPr>
      <w:r>
        <w:rPr>
          <w:rStyle w:val="eop"/>
          <w:rFonts w:ascii="Century Gothic" w:hAnsi="Century Gothic" w:cs="Segoe UI"/>
          <w:sz w:val="22"/>
          <w:szCs w:val="22"/>
        </w:rPr>
        <w:t> </w:t>
      </w:r>
    </w:p>
    <w:p w14:paraId="5AEBDF2F" w14:textId="77777777" w:rsidR="00B04363" w:rsidRDefault="00B04363" w:rsidP="00B04363">
      <w:pPr>
        <w:pStyle w:val="paragraph"/>
        <w:spacing w:before="0" w:beforeAutospacing="0" w:after="0" w:afterAutospacing="0"/>
        <w:jc w:val="both"/>
        <w:textAlignment w:val="baseline"/>
        <w:rPr>
          <w:rFonts w:ascii="Segoe UI" w:hAnsi="Segoe UI" w:cs="Segoe UI"/>
          <w:b/>
          <w:bCs/>
          <w:sz w:val="18"/>
          <w:szCs w:val="18"/>
        </w:rPr>
      </w:pPr>
      <w:r>
        <w:rPr>
          <w:rStyle w:val="eop"/>
          <w:rFonts w:ascii="Century Gothic" w:hAnsi="Century Gothic" w:cs="Segoe UI"/>
          <w:b/>
          <w:bCs/>
          <w:sz w:val="22"/>
          <w:szCs w:val="22"/>
        </w:rPr>
        <w:t> </w:t>
      </w:r>
    </w:p>
    <w:p w14:paraId="20E0A495" w14:textId="77927360" w:rsidR="00E265F2" w:rsidRPr="00E265F2" w:rsidRDefault="00E265F2" w:rsidP="00E265F2">
      <w:pPr>
        <w:spacing w:before="100" w:beforeAutospacing="1" w:after="100" w:afterAutospacing="1"/>
        <w:rPr>
          <w:rFonts w:ascii="Century Gothic" w:eastAsia="Times New Roman" w:hAnsi="Century Gothic" w:cs="Times New Roman"/>
          <w:sz w:val="22"/>
          <w:szCs w:val="22"/>
          <w:lang w:eastAsia="de-DE"/>
        </w:rPr>
      </w:pPr>
      <w:r w:rsidRPr="00E265F2">
        <w:rPr>
          <w:rFonts w:ascii="Century Gothic" w:eastAsia="Times New Roman" w:hAnsi="Century Gothic" w:cs="Times New Roman"/>
          <w:sz w:val="22"/>
          <w:szCs w:val="22"/>
          <w:lang w:eastAsia="de-DE"/>
        </w:rPr>
        <w:t>Zum 5</w:t>
      </w:r>
      <w:r w:rsidR="00B77F37">
        <w:rPr>
          <w:rFonts w:ascii="Century Gothic" w:eastAsia="Times New Roman" w:hAnsi="Century Gothic" w:cs="Times New Roman"/>
          <w:sz w:val="22"/>
          <w:szCs w:val="22"/>
          <w:lang w:eastAsia="de-DE"/>
        </w:rPr>
        <w:t>3</w:t>
      </w:r>
      <w:r w:rsidRPr="00E265F2">
        <w:rPr>
          <w:rFonts w:ascii="Century Gothic" w:eastAsia="Times New Roman" w:hAnsi="Century Gothic" w:cs="Times New Roman"/>
          <w:sz w:val="22"/>
          <w:szCs w:val="22"/>
          <w:lang w:eastAsia="de-DE"/>
        </w:rPr>
        <w:t>. Mal insgesamt, werden im April 2024 viele Helferinnen und Helfer für die </w:t>
      </w:r>
      <w:r w:rsidRPr="00E265F2">
        <w:rPr>
          <w:rFonts w:ascii="Century Gothic" w:eastAsia="Times New Roman" w:hAnsi="Century Gothic" w:cs="Times New Roman"/>
          <w:b/>
          <w:bCs/>
          <w:sz w:val="22"/>
          <w:szCs w:val="22"/>
          <w:lang w:eastAsia="de-DE"/>
        </w:rPr>
        <w:t>AKTION EINE WELT</w:t>
      </w:r>
      <w:r w:rsidRPr="00E265F2">
        <w:rPr>
          <w:rFonts w:ascii="Century Gothic" w:eastAsia="Times New Roman" w:hAnsi="Century Gothic" w:cs="Times New Roman"/>
          <w:sz w:val="22"/>
          <w:szCs w:val="22"/>
          <w:lang w:eastAsia="de-DE"/>
        </w:rPr>
        <w:t> in den Straßen der Städte und Gemeinden im Bistum Fulda unterwegs sein, um Kleider zu sammeln.</w:t>
      </w:r>
      <w:r w:rsidR="005A1A7E">
        <w:rPr>
          <w:rFonts w:ascii="Century Gothic" w:eastAsia="Times New Roman" w:hAnsi="Century Gothic" w:cs="Times New Roman"/>
          <w:sz w:val="22"/>
          <w:szCs w:val="22"/>
          <w:lang w:eastAsia="de-DE"/>
        </w:rPr>
        <w:t xml:space="preserve"> </w:t>
      </w:r>
    </w:p>
    <w:p w14:paraId="6516B7ED" w14:textId="68DAD36A" w:rsidR="00E265F2" w:rsidRPr="00E265F2" w:rsidRDefault="00E265F2" w:rsidP="00E265F2">
      <w:pPr>
        <w:spacing w:before="100" w:beforeAutospacing="1" w:after="100" w:afterAutospacing="1"/>
        <w:rPr>
          <w:rFonts w:ascii="Century Gothic" w:eastAsia="Times New Roman" w:hAnsi="Century Gothic" w:cs="Times New Roman"/>
          <w:sz w:val="22"/>
          <w:szCs w:val="22"/>
          <w:lang w:eastAsia="de-DE"/>
        </w:rPr>
      </w:pPr>
      <w:r w:rsidRPr="00E265F2">
        <w:rPr>
          <w:rFonts w:ascii="Century Gothic" w:eastAsia="Times New Roman" w:hAnsi="Century Gothic" w:cs="Times New Roman"/>
          <w:sz w:val="22"/>
          <w:szCs w:val="22"/>
          <w:lang w:eastAsia="de-DE"/>
        </w:rPr>
        <w:t>Diese Gemeinschaftsaktion von Pfarrgemeinden, Jugendgruppen und katholischen Verbänden zur Unterstützung der weltweiten Sozial- und Entwicklungsarbeit besteht seit 1973 und wird von vielen Helfenden mit großem Engagement durchgeführt. Das Kolpingwerk hält die Federführung inne. Seit Beginn der Aktion wurden mehrere tausend Tonnen Altkleider gesammelt, dem Verwertungskreislauf zugeführt und ein Erlös von rund 5 Millionen Euro erzielt. Damit konnte der Aufbau und die Fortführung vieler Sozialprojekte finanziert werden.</w:t>
      </w:r>
    </w:p>
    <w:p w14:paraId="63902702" w14:textId="4591D0D5" w:rsidR="00B77F37" w:rsidRPr="00412C39" w:rsidRDefault="00B77F37" w:rsidP="00B77F37">
      <w:pPr>
        <w:spacing w:after="150"/>
        <w:jc w:val="both"/>
        <w:rPr>
          <w:rFonts w:ascii="Century Gothic" w:hAnsi="Century Gothic" w:cs="Open Sans"/>
          <w:color w:val="333333"/>
          <w:sz w:val="22"/>
          <w:szCs w:val="22"/>
        </w:rPr>
      </w:pPr>
      <w:r>
        <w:rPr>
          <w:rFonts w:ascii="Century Gothic" w:hAnsi="Century Gothic" w:cs="Open Sans"/>
          <w:color w:val="333333"/>
          <w:sz w:val="22"/>
          <w:szCs w:val="22"/>
        </w:rPr>
        <w:t xml:space="preserve">Im vergangenen Jahr konnte das </w:t>
      </w:r>
      <w:r w:rsidRPr="00412C39">
        <w:rPr>
          <w:rFonts w:ascii="Century Gothic" w:hAnsi="Century Gothic" w:cs="Open Sans"/>
          <w:color w:val="333333"/>
          <w:sz w:val="22"/>
          <w:szCs w:val="22"/>
        </w:rPr>
        <w:t>Kurzzeit-</w:t>
      </w:r>
      <w:r w:rsidRPr="00412C39">
        <w:rPr>
          <w:rFonts w:ascii="Century Gothic" w:hAnsi="Century Gothic"/>
          <w:sz w:val="22"/>
          <w:szCs w:val="22"/>
        </w:rPr>
        <w:t xml:space="preserve">Ausbildungsprogramm des Kolpingwerkes </w:t>
      </w:r>
      <w:r>
        <w:rPr>
          <w:rFonts w:ascii="Century Gothic" w:hAnsi="Century Gothic"/>
          <w:sz w:val="22"/>
          <w:szCs w:val="22"/>
        </w:rPr>
        <w:t>in</w:t>
      </w:r>
      <w:r w:rsidRPr="00412C39">
        <w:rPr>
          <w:rFonts w:ascii="Century Gothic" w:hAnsi="Century Gothic"/>
          <w:sz w:val="22"/>
          <w:szCs w:val="22"/>
        </w:rPr>
        <w:t xml:space="preserve"> Myanmar </w:t>
      </w:r>
      <w:r>
        <w:rPr>
          <w:rFonts w:ascii="Century Gothic" w:hAnsi="Century Gothic"/>
          <w:sz w:val="22"/>
          <w:szCs w:val="22"/>
        </w:rPr>
        <w:t>unterstützt</w:t>
      </w:r>
      <w:r w:rsidRPr="00412C39">
        <w:rPr>
          <w:rFonts w:ascii="Century Gothic" w:hAnsi="Century Gothic"/>
          <w:sz w:val="22"/>
          <w:szCs w:val="22"/>
        </w:rPr>
        <w:t xml:space="preserve"> werden</w:t>
      </w:r>
      <w:r>
        <w:rPr>
          <w:rFonts w:ascii="Century Gothic" w:hAnsi="Century Gothic"/>
          <w:sz w:val="22"/>
          <w:szCs w:val="22"/>
        </w:rPr>
        <w:t>.</w:t>
      </w:r>
      <w:r w:rsidRPr="00412C39">
        <w:rPr>
          <w:rFonts w:ascii="Century Gothic" w:hAnsi="Century Gothic"/>
          <w:sz w:val="22"/>
          <w:szCs w:val="22"/>
        </w:rPr>
        <w:t xml:space="preserve"> In Myanmar herrscht seit einem Militärputsch Anfang 2021 ein Bürgerkrieg. Eine geregelte Berufsausbildung ist dort nicht möglich, und so hat das dortige Kolpingwerk ein besonderes Kurzzeit-Programm für Schulabgänger entwickelt, das mit der Spende aus Fulda unterstützt wird. Eine Ausbildung für Krankenpflege-Kräfte dauert z.B. sechs Monate, die zum Apothekenhelfer/in zwei Monate. Der National-Präsident von Kolping Myanmar Stephen Tino und die Programm-Managerin Jennifer Lei </w:t>
      </w:r>
      <w:proofErr w:type="spellStart"/>
      <w:r w:rsidRPr="00412C39">
        <w:rPr>
          <w:rFonts w:ascii="Century Gothic" w:hAnsi="Century Gothic"/>
          <w:sz w:val="22"/>
          <w:szCs w:val="22"/>
        </w:rPr>
        <w:t>Lei</w:t>
      </w:r>
      <w:proofErr w:type="spellEnd"/>
      <w:r w:rsidRPr="00412C39">
        <w:rPr>
          <w:rFonts w:ascii="Century Gothic" w:hAnsi="Century Gothic"/>
          <w:sz w:val="22"/>
          <w:szCs w:val="22"/>
        </w:rPr>
        <w:t xml:space="preserve"> </w:t>
      </w:r>
      <w:proofErr w:type="spellStart"/>
      <w:r w:rsidRPr="00412C39">
        <w:rPr>
          <w:rFonts w:ascii="Century Gothic" w:hAnsi="Century Gothic"/>
          <w:sz w:val="22"/>
          <w:szCs w:val="22"/>
        </w:rPr>
        <w:t>Win</w:t>
      </w:r>
      <w:proofErr w:type="spellEnd"/>
      <w:r w:rsidRPr="00412C39">
        <w:rPr>
          <w:rFonts w:ascii="Century Gothic" w:hAnsi="Century Gothic"/>
          <w:sz w:val="22"/>
          <w:szCs w:val="22"/>
        </w:rPr>
        <w:t xml:space="preserve"> waren in diesem Jahr zu Gast bei der Kolpingsfamilie </w:t>
      </w:r>
      <w:proofErr w:type="spellStart"/>
      <w:r w:rsidRPr="00412C39">
        <w:rPr>
          <w:rFonts w:ascii="Century Gothic" w:hAnsi="Century Gothic"/>
          <w:sz w:val="22"/>
          <w:szCs w:val="22"/>
        </w:rPr>
        <w:t>Großentaft</w:t>
      </w:r>
      <w:proofErr w:type="spellEnd"/>
      <w:r w:rsidRPr="00412C39">
        <w:rPr>
          <w:rFonts w:ascii="Century Gothic" w:hAnsi="Century Gothic"/>
          <w:sz w:val="22"/>
          <w:szCs w:val="22"/>
        </w:rPr>
        <w:t xml:space="preserve">. Sie bedanken sich sehr herzlich für die Spende: „Die Situation ist gerade für unsere Jugend sehr schwierig. Die Kurz-Ausbildung gibt ihnen nicht nur </w:t>
      </w:r>
      <w:proofErr w:type="gramStart"/>
      <w:r w:rsidRPr="00412C39">
        <w:rPr>
          <w:rFonts w:ascii="Century Gothic" w:hAnsi="Century Gothic"/>
          <w:sz w:val="22"/>
          <w:szCs w:val="22"/>
        </w:rPr>
        <w:t>eine Zukunftsperspektive</w:t>
      </w:r>
      <w:proofErr w:type="gramEnd"/>
      <w:r w:rsidRPr="00412C39">
        <w:rPr>
          <w:rFonts w:ascii="Century Gothic" w:hAnsi="Century Gothic"/>
          <w:sz w:val="22"/>
          <w:szCs w:val="22"/>
        </w:rPr>
        <w:t xml:space="preserve">, sondern sie können auch unmittelbar der notleidenden Bevölkerung helfen.“ </w:t>
      </w:r>
    </w:p>
    <w:p w14:paraId="4FDACDA4" w14:textId="743A1330" w:rsidR="3B53AB5F" w:rsidRDefault="3B53AB5F" w:rsidP="3B53AB5F">
      <w:pPr>
        <w:pStyle w:val="paragraph"/>
        <w:spacing w:before="0" w:beforeAutospacing="0" w:after="0" w:afterAutospacing="0"/>
        <w:jc w:val="both"/>
        <w:rPr>
          <w:rStyle w:val="eop"/>
          <w:rFonts w:ascii="Century Gothic" w:hAnsi="Century Gothic" w:cs="Segoe UI"/>
          <w:b/>
          <w:bCs/>
          <w:sz w:val="22"/>
          <w:szCs w:val="22"/>
        </w:rPr>
      </w:pPr>
    </w:p>
    <w:p w14:paraId="292DC871" w14:textId="71F52B39" w:rsidR="3B53AB5F" w:rsidRDefault="3B53AB5F" w:rsidP="3B53AB5F">
      <w:pPr>
        <w:pStyle w:val="paragraph"/>
        <w:spacing w:before="0" w:beforeAutospacing="0" w:after="0" w:afterAutospacing="0"/>
        <w:jc w:val="both"/>
        <w:rPr>
          <w:rStyle w:val="eop"/>
          <w:rFonts w:ascii="Century Gothic" w:hAnsi="Century Gothic" w:cs="Segoe UI"/>
          <w:b/>
          <w:bCs/>
          <w:sz w:val="22"/>
          <w:szCs w:val="22"/>
        </w:rPr>
      </w:pPr>
    </w:p>
    <w:p w14:paraId="5F56F9CF" w14:textId="630CF145" w:rsidR="005A1A7E" w:rsidRDefault="005A1A7E" w:rsidP="3B53AB5F">
      <w:pPr>
        <w:pStyle w:val="paragraph"/>
        <w:spacing w:before="0" w:beforeAutospacing="0" w:after="0" w:afterAutospacing="0"/>
        <w:jc w:val="both"/>
        <w:rPr>
          <w:rStyle w:val="eop"/>
          <w:rFonts w:ascii="Century Gothic" w:hAnsi="Century Gothic" w:cs="Segoe UI"/>
          <w:b/>
          <w:bCs/>
          <w:sz w:val="22"/>
          <w:szCs w:val="22"/>
        </w:rPr>
      </w:pPr>
      <w:r>
        <w:rPr>
          <w:rStyle w:val="eop"/>
          <w:rFonts w:ascii="Century Gothic" w:hAnsi="Century Gothic" w:cs="Segoe UI"/>
          <w:b/>
          <w:bCs/>
          <w:sz w:val="22"/>
          <w:szCs w:val="22"/>
        </w:rPr>
        <w:t xml:space="preserve">In diesem Jahr findet die AKTION EINE WELT </w:t>
      </w:r>
      <w:r w:rsidR="00B77F37">
        <w:rPr>
          <w:rStyle w:val="eop"/>
          <w:rFonts w:ascii="Century Gothic" w:hAnsi="Century Gothic" w:cs="Segoe UI"/>
          <w:b/>
          <w:bCs/>
          <w:sz w:val="22"/>
          <w:szCs w:val="22"/>
        </w:rPr>
        <w:t xml:space="preserve">wieder </w:t>
      </w:r>
      <w:r>
        <w:rPr>
          <w:rStyle w:val="eop"/>
          <w:rFonts w:ascii="Century Gothic" w:hAnsi="Century Gothic" w:cs="Segoe UI"/>
          <w:b/>
          <w:bCs/>
          <w:sz w:val="22"/>
          <w:szCs w:val="22"/>
        </w:rPr>
        <w:t>an drei unterschiedlichen Samstag</w:t>
      </w:r>
      <w:r w:rsidR="00B77F37">
        <w:rPr>
          <w:rStyle w:val="eop"/>
          <w:rFonts w:ascii="Century Gothic" w:hAnsi="Century Gothic" w:cs="Segoe UI"/>
          <w:b/>
          <w:bCs/>
          <w:sz w:val="22"/>
          <w:szCs w:val="22"/>
        </w:rPr>
        <w:t>en</w:t>
      </w:r>
      <w:r>
        <w:rPr>
          <w:rStyle w:val="eop"/>
          <w:rFonts w:ascii="Century Gothic" w:hAnsi="Century Gothic" w:cs="Segoe UI"/>
          <w:b/>
          <w:bCs/>
          <w:sz w:val="22"/>
          <w:szCs w:val="22"/>
        </w:rPr>
        <w:t xml:space="preserve"> im Bistumsgebiet statt.</w:t>
      </w:r>
    </w:p>
    <w:p w14:paraId="51C88FAC" w14:textId="77777777" w:rsidR="005A1A7E" w:rsidRDefault="005A1A7E" w:rsidP="3B53AB5F">
      <w:pPr>
        <w:pStyle w:val="paragraph"/>
        <w:spacing w:before="0" w:beforeAutospacing="0" w:after="0" w:afterAutospacing="0"/>
        <w:jc w:val="both"/>
        <w:rPr>
          <w:rStyle w:val="eop"/>
          <w:rFonts w:ascii="Century Gothic" w:hAnsi="Century Gothic" w:cs="Segoe UI"/>
          <w:b/>
          <w:bCs/>
          <w:sz w:val="22"/>
          <w:szCs w:val="22"/>
        </w:rPr>
      </w:pPr>
    </w:p>
    <w:p w14:paraId="398D7607" w14:textId="598E13A3" w:rsidR="41065B2A" w:rsidRPr="005A1A7E" w:rsidRDefault="41065B2A" w:rsidP="3B53AB5F">
      <w:pPr>
        <w:pStyle w:val="paragraph"/>
        <w:spacing w:before="0" w:beforeAutospacing="0" w:after="0" w:afterAutospacing="0"/>
        <w:jc w:val="both"/>
        <w:rPr>
          <w:rStyle w:val="eop"/>
          <w:rFonts w:ascii="Century Gothic" w:hAnsi="Century Gothic" w:cs="Segoe UI"/>
          <w:b/>
          <w:bCs/>
          <w:sz w:val="22"/>
          <w:szCs w:val="22"/>
          <w:u w:val="single"/>
        </w:rPr>
      </w:pPr>
      <w:r w:rsidRPr="005A1A7E">
        <w:rPr>
          <w:rStyle w:val="eop"/>
          <w:rFonts w:ascii="Century Gothic" w:hAnsi="Century Gothic" w:cs="Segoe UI"/>
          <w:b/>
          <w:bCs/>
          <w:sz w:val="22"/>
          <w:szCs w:val="22"/>
          <w:u w:val="single"/>
        </w:rPr>
        <w:t>D</w:t>
      </w:r>
      <w:r w:rsidR="005A1A7E" w:rsidRPr="005A1A7E">
        <w:rPr>
          <w:rStyle w:val="eop"/>
          <w:rFonts w:ascii="Century Gothic" w:hAnsi="Century Gothic" w:cs="Segoe UI"/>
          <w:b/>
          <w:bCs/>
          <w:sz w:val="22"/>
          <w:szCs w:val="22"/>
          <w:u w:val="single"/>
        </w:rPr>
        <w:t>er</w:t>
      </w:r>
      <w:r w:rsidRPr="005A1A7E">
        <w:rPr>
          <w:rStyle w:val="eop"/>
          <w:rFonts w:ascii="Century Gothic" w:hAnsi="Century Gothic" w:cs="Segoe UI"/>
          <w:b/>
          <w:bCs/>
          <w:sz w:val="22"/>
          <w:szCs w:val="22"/>
          <w:u w:val="single"/>
        </w:rPr>
        <w:t xml:space="preserve"> Sammeltermin </w:t>
      </w:r>
      <w:r w:rsidR="005A1A7E" w:rsidRPr="005A1A7E">
        <w:rPr>
          <w:rStyle w:val="eop"/>
          <w:rFonts w:ascii="Century Gothic" w:hAnsi="Century Gothic" w:cs="Segoe UI"/>
          <w:b/>
          <w:bCs/>
          <w:sz w:val="22"/>
          <w:szCs w:val="22"/>
          <w:u w:val="single"/>
        </w:rPr>
        <w:t xml:space="preserve">in der Region Nord- und Oberhessen ist Samstag, der </w:t>
      </w:r>
      <w:r w:rsidR="00B77F37">
        <w:rPr>
          <w:rStyle w:val="eop"/>
          <w:rFonts w:ascii="Century Gothic" w:hAnsi="Century Gothic" w:cs="Segoe UI"/>
          <w:b/>
          <w:bCs/>
          <w:sz w:val="22"/>
          <w:szCs w:val="22"/>
          <w:u w:val="single"/>
        </w:rPr>
        <w:t>22</w:t>
      </w:r>
      <w:r w:rsidR="005A1A7E" w:rsidRPr="005A1A7E">
        <w:rPr>
          <w:rStyle w:val="eop"/>
          <w:rFonts w:ascii="Century Gothic" w:hAnsi="Century Gothic" w:cs="Segoe UI"/>
          <w:b/>
          <w:bCs/>
          <w:sz w:val="22"/>
          <w:szCs w:val="22"/>
          <w:u w:val="single"/>
        </w:rPr>
        <w:t xml:space="preserve">. </w:t>
      </w:r>
      <w:r w:rsidR="00B77F37">
        <w:rPr>
          <w:rStyle w:val="eop"/>
          <w:rFonts w:ascii="Century Gothic" w:hAnsi="Century Gothic" w:cs="Segoe UI"/>
          <w:b/>
          <w:bCs/>
          <w:sz w:val="22"/>
          <w:szCs w:val="22"/>
          <w:u w:val="single"/>
        </w:rPr>
        <w:t>März</w:t>
      </w:r>
      <w:r w:rsidR="005A1A7E" w:rsidRPr="005A1A7E">
        <w:rPr>
          <w:rStyle w:val="eop"/>
          <w:rFonts w:ascii="Century Gothic" w:hAnsi="Century Gothic" w:cs="Segoe UI"/>
          <w:b/>
          <w:bCs/>
          <w:sz w:val="22"/>
          <w:szCs w:val="22"/>
          <w:u w:val="single"/>
        </w:rPr>
        <w:t xml:space="preserve"> 202</w:t>
      </w:r>
      <w:r w:rsidR="00B77F37">
        <w:rPr>
          <w:rStyle w:val="eop"/>
          <w:rFonts w:ascii="Century Gothic" w:hAnsi="Century Gothic" w:cs="Segoe UI"/>
          <w:b/>
          <w:bCs/>
          <w:sz w:val="22"/>
          <w:szCs w:val="22"/>
          <w:u w:val="single"/>
        </w:rPr>
        <w:t>5</w:t>
      </w:r>
      <w:r w:rsidR="005A1A7E" w:rsidRPr="005A1A7E">
        <w:rPr>
          <w:rStyle w:val="eop"/>
          <w:rFonts w:ascii="Century Gothic" w:hAnsi="Century Gothic" w:cs="Segoe UI"/>
          <w:b/>
          <w:bCs/>
          <w:sz w:val="22"/>
          <w:szCs w:val="22"/>
          <w:u w:val="single"/>
        </w:rPr>
        <w:t>.</w:t>
      </w:r>
    </w:p>
    <w:p w14:paraId="09DF9693" w14:textId="18A82D35" w:rsidR="3B53AB5F" w:rsidRDefault="3B53AB5F" w:rsidP="3B53AB5F">
      <w:pPr>
        <w:pStyle w:val="paragraph"/>
        <w:spacing w:before="0" w:beforeAutospacing="0" w:after="0" w:afterAutospacing="0"/>
        <w:jc w:val="both"/>
        <w:rPr>
          <w:rStyle w:val="eop"/>
          <w:rFonts w:ascii="Century Gothic" w:hAnsi="Century Gothic" w:cs="Segoe UI"/>
          <w:b/>
          <w:bCs/>
          <w:sz w:val="22"/>
          <w:szCs w:val="22"/>
        </w:rPr>
      </w:pPr>
    </w:p>
    <w:p w14:paraId="45A4A0EE" w14:textId="77777777" w:rsidR="00B04363" w:rsidRDefault="00B04363" w:rsidP="00B04363">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57BEAF8A" w14:textId="77777777" w:rsidR="00B04363" w:rsidRDefault="00B04363" w:rsidP="00B04363">
      <w:pPr>
        <w:pStyle w:val="paragraph"/>
        <w:spacing w:before="0" w:beforeAutospacing="0" w:after="0" w:afterAutospacing="0"/>
        <w:jc w:val="both"/>
        <w:textAlignment w:val="baseline"/>
        <w:rPr>
          <w:rFonts w:ascii="Segoe UI" w:hAnsi="Segoe UI" w:cs="Segoe UI"/>
          <w:sz w:val="18"/>
          <w:szCs w:val="18"/>
        </w:rPr>
      </w:pPr>
      <w:r>
        <w:rPr>
          <w:rStyle w:val="normaltextrun"/>
          <w:rFonts w:ascii="Century Gothic" w:hAnsi="Century Gothic" w:cs="Segoe UI"/>
          <w:sz w:val="22"/>
          <w:szCs w:val="22"/>
        </w:rPr>
        <w:t>Gesammelt werden besonders noch tragfähige Kleidung, Bett- und Haushaltswäsche,</w:t>
      </w:r>
      <w:r>
        <w:rPr>
          <w:rStyle w:val="eop"/>
          <w:rFonts w:ascii="Century Gothic" w:hAnsi="Century Gothic" w:cs="Segoe UI"/>
          <w:sz w:val="22"/>
          <w:szCs w:val="22"/>
        </w:rPr>
        <w:t> </w:t>
      </w:r>
    </w:p>
    <w:p w14:paraId="49611C3F" w14:textId="77777777" w:rsidR="00B04363" w:rsidRDefault="00B04363" w:rsidP="00B04363">
      <w:pPr>
        <w:pStyle w:val="paragraph"/>
        <w:spacing w:before="0" w:beforeAutospacing="0" w:after="0" w:afterAutospacing="0"/>
        <w:jc w:val="both"/>
        <w:textAlignment w:val="baseline"/>
        <w:rPr>
          <w:rStyle w:val="eop"/>
          <w:rFonts w:ascii="Century Gothic" w:hAnsi="Century Gothic" w:cs="Segoe UI"/>
          <w:sz w:val="22"/>
          <w:szCs w:val="22"/>
        </w:rPr>
      </w:pPr>
      <w:r>
        <w:rPr>
          <w:rStyle w:val="normaltextrun"/>
          <w:rFonts w:ascii="Century Gothic" w:hAnsi="Century Gothic" w:cs="Segoe UI"/>
          <w:sz w:val="22"/>
          <w:szCs w:val="22"/>
        </w:rPr>
        <w:t>Decken und Textilien aller Art sowie noch tragfähige Schuhe, die paarweise zu bündeln sind.</w:t>
      </w:r>
      <w:r>
        <w:rPr>
          <w:rStyle w:val="eop"/>
          <w:rFonts w:ascii="Century Gothic" w:hAnsi="Century Gothic" w:cs="Segoe UI"/>
          <w:sz w:val="22"/>
          <w:szCs w:val="22"/>
        </w:rPr>
        <w:t> </w:t>
      </w:r>
    </w:p>
    <w:p w14:paraId="2FBB4B5E" w14:textId="77777777" w:rsidR="00E265F2" w:rsidRDefault="00E265F2" w:rsidP="00B04363">
      <w:pPr>
        <w:pStyle w:val="paragraph"/>
        <w:spacing w:before="0" w:beforeAutospacing="0" w:after="0" w:afterAutospacing="0"/>
        <w:jc w:val="both"/>
        <w:textAlignment w:val="baseline"/>
        <w:rPr>
          <w:rFonts w:ascii="Segoe UI" w:hAnsi="Segoe UI" w:cs="Segoe UI"/>
          <w:sz w:val="18"/>
          <w:szCs w:val="18"/>
        </w:rPr>
      </w:pPr>
    </w:p>
    <w:p w14:paraId="2D8571EF" w14:textId="0AB553FE" w:rsidR="00B04363" w:rsidRDefault="00B04363" w:rsidP="00B04363">
      <w:pPr>
        <w:pStyle w:val="paragraph"/>
        <w:spacing w:before="0" w:beforeAutospacing="0" w:after="0" w:afterAutospacing="0"/>
        <w:jc w:val="both"/>
        <w:textAlignment w:val="baseline"/>
        <w:rPr>
          <w:rFonts w:ascii="Segoe UI" w:hAnsi="Segoe UI" w:cs="Segoe UI"/>
          <w:sz w:val="18"/>
          <w:szCs w:val="18"/>
        </w:rPr>
      </w:pPr>
      <w:r>
        <w:rPr>
          <w:rStyle w:val="normaltextrun"/>
          <w:rFonts w:ascii="Century Gothic" w:hAnsi="Century Gothic" w:cs="Segoe UI"/>
          <w:b/>
          <w:bCs/>
          <w:sz w:val="22"/>
          <w:szCs w:val="22"/>
        </w:rPr>
        <w:t>Da nicht flächendeckend gesammelt wird und es verschiedene Sammelformen gibt, bitten die Organisatoren ausdrücklich um Beachtung der örtlichen Bekanntmachungen</w:t>
      </w:r>
      <w:r w:rsidR="00E265F2">
        <w:rPr>
          <w:rStyle w:val="normaltextrun"/>
          <w:rFonts w:ascii="Century Gothic" w:hAnsi="Century Gothic" w:cs="Segoe UI"/>
          <w:b/>
          <w:bCs/>
          <w:sz w:val="22"/>
          <w:szCs w:val="22"/>
        </w:rPr>
        <w:t xml:space="preserve"> sowie den Informationen unter </w:t>
      </w:r>
      <w:r w:rsidR="00E265F2" w:rsidRPr="00E265F2">
        <w:rPr>
          <w:rStyle w:val="normaltextrun"/>
          <w:rFonts w:ascii="Century Gothic" w:hAnsi="Century Gothic" w:cs="Segoe UI"/>
          <w:b/>
          <w:bCs/>
          <w:sz w:val="22"/>
          <w:szCs w:val="22"/>
        </w:rPr>
        <w:t>www.kolping-fulda.de</w:t>
      </w:r>
      <w:r w:rsidR="00442F0F">
        <w:rPr>
          <w:rStyle w:val="normaltextrun"/>
          <w:rFonts w:ascii="Century Gothic" w:hAnsi="Century Gothic" w:cs="Segoe UI"/>
          <w:b/>
          <w:bCs/>
          <w:sz w:val="22"/>
          <w:szCs w:val="22"/>
        </w:rPr>
        <w:t>.</w:t>
      </w:r>
    </w:p>
    <w:p w14:paraId="73709784" w14:textId="77777777" w:rsidR="00B04363" w:rsidRDefault="00B04363" w:rsidP="00B04363">
      <w:pPr>
        <w:pStyle w:val="paragraph"/>
        <w:spacing w:before="0" w:beforeAutospacing="0" w:after="0" w:afterAutospacing="0"/>
        <w:jc w:val="both"/>
        <w:textAlignment w:val="baseline"/>
        <w:rPr>
          <w:rFonts w:ascii="Segoe UI" w:hAnsi="Segoe UI" w:cs="Segoe UI"/>
          <w:sz w:val="18"/>
          <w:szCs w:val="18"/>
        </w:rPr>
      </w:pPr>
      <w:r>
        <w:rPr>
          <w:rStyle w:val="eop"/>
          <w:rFonts w:ascii="Century Gothic" w:hAnsi="Century Gothic" w:cs="Segoe UI"/>
          <w:sz w:val="22"/>
          <w:szCs w:val="22"/>
        </w:rPr>
        <w:t> </w:t>
      </w:r>
    </w:p>
    <w:p w14:paraId="0C53FDDC" w14:textId="77777777" w:rsidR="00AF53D9" w:rsidRDefault="00AF53D9"/>
    <w:sectPr w:rsidR="00AF53D9" w:rsidSect="00715954">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altName w:val="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363"/>
    <w:rsid w:val="0022447B"/>
    <w:rsid w:val="00407FF5"/>
    <w:rsid w:val="00442F0F"/>
    <w:rsid w:val="00485C16"/>
    <w:rsid w:val="005A1A7E"/>
    <w:rsid w:val="00715954"/>
    <w:rsid w:val="00AF53D9"/>
    <w:rsid w:val="00B04363"/>
    <w:rsid w:val="00B77F37"/>
    <w:rsid w:val="00B83AD2"/>
    <w:rsid w:val="00CD138D"/>
    <w:rsid w:val="00E265F2"/>
    <w:rsid w:val="00F44357"/>
    <w:rsid w:val="0A61DC85"/>
    <w:rsid w:val="0BFDACE6"/>
    <w:rsid w:val="2450E43F"/>
    <w:rsid w:val="2A3FAD08"/>
    <w:rsid w:val="3AE0D4FE"/>
    <w:rsid w:val="3B53AB5F"/>
    <w:rsid w:val="3C99AEA1"/>
    <w:rsid w:val="3E357F02"/>
    <w:rsid w:val="40D71776"/>
    <w:rsid w:val="41065B2A"/>
    <w:rsid w:val="4982557C"/>
    <w:rsid w:val="4B6931C3"/>
    <w:rsid w:val="5257B801"/>
    <w:rsid w:val="53F38862"/>
    <w:rsid w:val="5760D838"/>
    <w:rsid w:val="66BE1DA6"/>
    <w:rsid w:val="6B6E3E70"/>
    <w:rsid w:val="6C643BD9"/>
    <w:rsid w:val="6D701B33"/>
    <w:rsid w:val="72C4A0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2ECF474"/>
  <w15:chartTrackingRefBased/>
  <w15:docId w15:val="{EC11D56A-A9B9-8344-B131-08F123B3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
    <w:name w:val="paragraph"/>
    <w:basedOn w:val="Standard"/>
    <w:rsid w:val="00B04363"/>
    <w:pPr>
      <w:spacing w:before="100" w:beforeAutospacing="1" w:after="100" w:afterAutospacing="1"/>
    </w:pPr>
    <w:rPr>
      <w:rFonts w:ascii="Times New Roman" w:eastAsia="Times New Roman" w:hAnsi="Times New Roman" w:cs="Times New Roman"/>
      <w:lang w:eastAsia="de-DE"/>
    </w:rPr>
  </w:style>
  <w:style w:type="character" w:customStyle="1" w:styleId="normaltextrun">
    <w:name w:val="normaltextrun"/>
    <w:basedOn w:val="Absatz-Standardschriftart"/>
    <w:rsid w:val="00B04363"/>
  </w:style>
  <w:style w:type="character" w:customStyle="1" w:styleId="eop">
    <w:name w:val="eop"/>
    <w:basedOn w:val="Absatz-Standardschriftart"/>
    <w:rsid w:val="00B04363"/>
  </w:style>
  <w:style w:type="paragraph" w:styleId="StandardWeb">
    <w:name w:val="Normal (Web)"/>
    <w:basedOn w:val="Standard"/>
    <w:uiPriority w:val="99"/>
    <w:semiHidden/>
    <w:unhideWhenUsed/>
    <w:rsid w:val="00E265F2"/>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9890">
      <w:bodyDiv w:val="1"/>
      <w:marLeft w:val="0"/>
      <w:marRight w:val="0"/>
      <w:marTop w:val="0"/>
      <w:marBottom w:val="0"/>
      <w:divBdr>
        <w:top w:val="none" w:sz="0" w:space="0" w:color="auto"/>
        <w:left w:val="none" w:sz="0" w:space="0" w:color="auto"/>
        <w:bottom w:val="none" w:sz="0" w:space="0" w:color="auto"/>
        <w:right w:val="none" w:sz="0" w:space="0" w:color="auto"/>
      </w:divBdr>
      <w:divsChild>
        <w:div w:id="341005694">
          <w:marLeft w:val="0"/>
          <w:marRight w:val="0"/>
          <w:marTop w:val="0"/>
          <w:marBottom w:val="0"/>
          <w:divBdr>
            <w:top w:val="none" w:sz="0" w:space="0" w:color="auto"/>
            <w:left w:val="none" w:sz="0" w:space="0" w:color="auto"/>
            <w:bottom w:val="none" w:sz="0" w:space="0" w:color="auto"/>
            <w:right w:val="none" w:sz="0" w:space="0" w:color="auto"/>
          </w:divBdr>
        </w:div>
        <w:div w:id="1793132181">
          <w:marLeft w:val="0"/>
          <w:marRight w:val="0"/>
          <w:marTop w:val="0"/>
          <w:marBottom w:val="0"/>
          <w:divBdr>
            <w:top w:val="none" w:sz="0" w:space="0" w:color="auto"/>
            <w:left w:val="none" w:sz="0" w:space="0" w:color="auto"/>
            <w:bottom w:val="none" w:sz="0" w:space="0" w:color="auto"/>
            <w:right w:val="none" w:sz="0" w:space="0" w:color="auto"/>
          </w:divBdr>
        </w:div>
        <w:div w:id="68888685">
          <w:marLeft w:val="0"/>
          <w:marRight w:val="0"/>
          <w:marTop w:val="0"/>
          <w:marBottom w:val="0"/>
          <w:divBdr>
            <w:top w:val="none" w:sz="0" w:space="0" w:color="auto"/>
            <w:left w:val="none" w:sz="0" w:space="0" w:color="auto"/>
            <w:bottom w:val="none" w:sz="0" w:space="0" w:color="auto"/>
            <w:right w:val="none" w:sz="0" w:space="0" w:color="auto"/>
          </w:divBdr>
        </w:div>
        <w:div w:id="2131166921">
          <w:marLeft w:val="0"/>
          <w:marRight w:val="0"/>
          <w:marTop w:val="0"/>
          <w:marBottom w:val="0"/>
          <w:divBdr>
            <w:top w:val="none" w:sz="0" w:space="0" w:color="auto"/>
            <w:left w:val="none" w:sz="0" w:space="0" w:color="auto"/>
            <w:bottom w:val="none" w:sz="0" w:space="0" w:color="auto"/>
            <w:right w:val="none" w:sz="0" w:space="0" w:color="auto"/>
          </w:divBdr>
        </w:div>
        <w:div w:id="1169709223">
          <w:marLeft w:val="0"/>
          <w:marRight w:val="0"/>
          <w:marTop w:val="0"/>
          <w:marBottom w:val="0"/>
          <w:divBdr>
            <w:top w:val="none" w:sz="0" w:space="0" w:color="auto"/>
            <w:left w:val="none" w:sz="0" w:space="0" w:color="auto"/>
            <w:bottom w:val="none" w:sz="0" w:space="0" w:color="auto"/>
            <w:right w:val="none" w:sz="0" w:space="0" w:color="auto"/>
          </w:divBdr>
        </w:div>
        <w:div w:id="661084247">
          <w:marLeft w:val="0"/>
          <w:marRight w:val="0"/>
          <w:marTop w:val="0"/>
          <w:marBottom w:val="0"/>
          <w:divBdr>
            <w:top w:val="none" w:sz="0" w:space="0" w:color="auto"/>
            <w:left w:val="none" w:sz="0" w:space="0" w:color="auto"/>
            <w:bottom w:val="none" w:sz="0" w:space="0" w:color="auto"/>
            <w:right w:val="none" w:sz="0" w:space="0" w:color="auto"/>
          </w:divBdr>
        </w:div>
        <w:div w:id="565989331">
          <w:marLeft w:val="0"/>
          <w:marRight w:val="0"/>
          <w:marTop w:val="0"/>
          <w:marBottom w:val="0"/>
          <w:divBdr>
            <w:top w:val="none" w:sz="0" w:space="0" w:color="auto"/>
            <w:left w:val="none" w:sz="0" w:space="0" w:color="auto"/>
            <w:bottom w:val="none" w:sz="0" w:space="0" w:color="auto"/>
            <w:right w:val="none" w:sz="0" w:space="0" w:color="auto"/>
          </w:divBdr>
        </w:div>
        <w:div w:id="2018387505">
          <w:marLeft w:val="0"/>
          <w:marRight w:val="0"/>
          <w:marTop w:val="0"/>
          <w:marBottom w:val="0"/>
          <w:divBdr>
            <w:top w:val="none" w:sz="0" w:space="0" w:color="auto"/>
            <w:left w:val="none" w:sz="0" w:space="0" w:color="auto"/>
            <w:bottom w:val="none" w:sz="0" w:space="0" w:color="auto"/>
            <w:right w:val="none" w:sz="0" w:space="0" w:color="auto"/>
          </w:divBdr>
        </w:div>
        <w:div w:id="1185285715">
          <w:marLeft w:val="0"/>
          <w:marRight w:val="0"/>
          <w:marTop w:val="0"/>
          <w:marBottom w:val="0"/>
          <w:divBdr>
            <w:top w:val="none" w:sz="0" w:space="0" w:color="auto"/>
            <w:left w:val="none" w:sz="0" w:space="0" w:color="auto"/>
            <w:bottom w:val="none" w:sz="0" w:space="0" w:color="auto"/>
            <w:right w:val="none" w:sz="0" w:space="0" w:color="auto"/>
          </w:divBdr>
        </w:div>
        <w:div w:id="594481308">
          <w:marLeft w:val="0"/>
          <w:marRight w:val="0"/>
          <w:marTop w:val="0"/>
          <w:marBottom w:val="0"/>
          <w:divBdr>
            <w:top w:val="none" w:sz="0" w:space="0" w:color="auto"/>
            <w:left w:val="none" w:sz="0" w:space="0" w:color="auto"/>
            <w:bottom w:val="none" w:sz="0" w:space="0" w:color="auto"/>
            <w:right w:val="none" w:sz="0" w:space="0" w:color="auto"/>
          </w:divBdr>
        </w:div>
        <w:div w:id="990134296">
          <w:marLeft w:val="0"/>
          <w:marRight w:val="0"/>
          <w:marTop w:val="0"/>
          <w:marBottom w:val="0"/>
          <w:divBdr>
            <w:top w:val="none" w:sz="0" w:space="0" w:color="auto"/>
            <w:left w:val="none" w:sz="0" w:space="0" w:color="auto"/>
            <w:bottom w:val="none" w:sz="0" w:space="0" w:color="auto"/>
            <w:right w:val="none" w:sz="0" w:space="0" w:color="auto"/>
          </w:divBdr>
        </w:div>
      </w:divsChild>
    </w:div>
    <w:div w:id="175901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F0D83A2AF20D644BAFEE27AAA495799" ma:contentTypeVersion="15" ma:contentTypeDescription="Ein neues Dokument erstellen." ma:contentTypeScope="" ma:versionID="cc0678667a56e0a293db9a5552454c73">
  <xsd:schema xmlns:xsd="http://www.w3.org/2001/XMLSchema" xmlns:xs="http://www.w3.org/2001/XMLSchema" xmlns:p="http://schemas.microsoft.com/office/2006/metadata/properties" xmlns:ns2="d0ccfc6b-4fc1-458a-adfa-254b86bcbd12" xmlns:ns3="b73aaa04-5c3b-4a25-ab59-cb5b88023e5b" targetNamespace="http://schemas.microsoft.com/office/2006/metadata/properties" ma:root="true" ma:fieldsID="caee4ca3aff1ec516e490d9044eba43c" ns2:_="" ns3:_="">
    <xsd:import namespace="d0ccfc6b-4fc1-458a-adfa-254b86bcbd12"/>
    <xsd:import namespace="b73aaa04-5c3b-4a25-ab59-cb5b88023e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ccfc6b-4fc1-458a-adfa-254b86bcb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7f48ba29-e690-4faa-9361-782635c74659"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3aaa04-5c3b-4a25-ab59-cb5b88023e5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33de0d0-d1bb-4e4b-9499-d2f67588c178}" ma:internalName="TaxCatchAll" ma:showField="CatchAllData" ma:web="b73aaa04-5c3b-4a25-ab59-cb5b88023e5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3aaa04-5c3b-4a25-ab59-cb5b88023e5b" xsi:nil="true"/>
    <lcf76f155ced4ddcb4097134ff3c332f xmlns="d0ccfc6b-4fc1-458a-adfa-254b86bcbd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61D655-DA97-4EB8-B4C7-0CE8B0A2B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ccfc6b-4fc1-458a-adfa-254b86bcbd12"/>
    <ds:schemaRef ds:uri="b73aaa04-5c3b-4a25-ab59-cb5b88023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00EF9C-478A-4C75-86CC-A7891234E3DD}">
  <ds:schemaRefs>
    <ds:schemaRef ds:uri="http://schemas.microsoft.com/sharepoint/v3/contenttype/forms"/>
  </ds:schemaRefs>
</ds:datastoreItem>
</file>

<file path=customXml/itemProps3.xml><?xml version="1.0" encoding="utf-8"?>
<ds:datastoreItem xmlns:ds="http://schemas.openxmlformats.org/officeDocument/2006/customXml" ds:itemID="{57349AE4-B827-4D42-9D35-B2389D54CFFA}">
  <ds:schemaRefs>
    <ds:schemaRef ds:uri="http://schemas.microsoft.com/office/2006/metadata/properties"/>
    <ds:schemaRef ds:uri="http://schemas.microsoft.com/office/infopath/2007/PartnerControls"/>
    <ds:schemaRef ds:uri="b73aaa04-5c3b-4a25-ab59-cb5b88023e5b"/>
    <ds:schemaRef ds:uri="d0ccfc6b-4fc1-458a-adfa-254b86bcbd1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1999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Marion Kumpe</cp:lastModifiedBy>
  <cp:revision>3</cp:revision>
  <dcterms:created xsi:type="dcterms:W3CDTF">2025-02-28T08:25:00Z</dcterms:created>
  <dcterms:modified xsi:type="dcterms:W3CDTF">2025-02-28T08:26:00Z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0x010100DF0D83A2AF20D644BAFEE27AAA495799</vt:lpwstr>
  </property>
  <property fmtid="{D5CDD505-2E9C-101B-9397-08002B2CF9AE}" pid="3" name="Order">
    <vt:r8>7693000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